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B500D" w14:textId="77777777" w:rsidR="00F867C4" w:rsidRPr="00B71900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1900">
        <w:rPr>
          <w:rFonts w:ascii="Times New Roman" w:hAnsi="Times New Roman" w:cs="Times New Roman"/>
          <w:b/>
          <w:sz w:val="28"/>
          <w:szCs w:val="28"/>
        </w:rPr>
        <w:t>Politica</w:t>
      </w:r>
      <w:proofErr w:type="spellEnd"/>
      <w:r w:rsidRPr="00B71900">
        <w:rPr>
          <w:rFonts w:ascii="Times New Roman" w:hAnsi="Times New Roman" w:cs="Times New Roman"/>
          <w:b/>
          <w:sz w:val="28"/>
          <w:szCs w:val="28"/>
        </w:rPr>
        <w:t xml:space="preserve"> de dividend </w:t>
      </w:r>
    </w:p>
    <w:p w14:paraId="0CDAD094" w14:textId="77777777" w:rsidR="00F867C4" w:rsidRPr="009919B3" w:rsidRDefault="00F867C4" w:rsidP="009919B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8066AD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Politica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dividend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confirmă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angajamentul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Administrație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oferi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oportunitatea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randament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investit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oportunitatea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dezvoltări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sustenabile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EFDB6D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procentul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profitului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plăților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fundamentează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corelate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programele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investiționale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interesele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DC1E9F9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Acțiunile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indivizibile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conferă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deținătorilor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acțiune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deținută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la data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conferă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beneficia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exercițiul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anterior,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cuantumul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AGA. </w:t>
      </w:r>
    </w:p>
    <w:p w14:paraId="6339B538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Adunării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(AGOA).    </w:t>
      </w:r>
    </w:p>
    <w:p w14:paraId="37EA154A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AGOA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produc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efecte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înregistrați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la data de 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AGOA.  </w:t>
      </w:r>
    </w:p>
    <w:p w14:paraId="2A3F7999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9B3">
        <w:rPr>
          <w:rFonts w:ascii="Times New Roman" w:hAnsi="Times New Roman" w:cs="Times New Roman"/>
          <w:sz w:val="24"/>
          <w:szCs w:val="24"/>
        </w:rPr>
        <w:t xml:space="preserve">Plata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, la data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AGOA,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intermediul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Depozitarului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Central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agentului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desemnat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>.</w:t>
      </w:r>
    </w:p>
    <w:p w14:paraId="6028A185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pusă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dispoziția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Internet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Bursei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valori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Depozitarului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Central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data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începerii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>.</w:t>
      </w:r>
    </w:p>
    <w:p w14:paraId="11C95B56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neridicate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prescriu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începerii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dispozițiilor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4C1BAEB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generat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impozitat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sursă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cota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impozitare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2CD0EB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dividendelor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suportă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acționari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aprobării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AGOA. </w:t>
      </w:r>
    </w:p>
    <w:p w14:paraId="1D57917A" w14:textId="77777777" w:rsidR="00F867C4" w:rsidRPr="009919B3" w:rsidRDefault="00F867C4" w:rsidP="009919B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Politica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dividend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 xml:space="preserve"> de Internet a </w:t>
      </w:r>
      <w:proofErr w:type="spellStart"/>
      <w:r w:rsidRPr="009919B3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9919B3">
        <w:rPr>
          <w:rFonts w:ascii="Times New Roman" w:hAnsi="Times New Roman" w:cs="Times New Roman"/>
          <w:sz w:val="24"/>
          <w:szCs w:val="24"/>
        </w:rPr>
        <w:t>.</w:t>
      </w:r>
    </w:p>
    <w:p w14:paraId="54E0813C" w14:textId="77777777" w:rsidR="00A14989" w:rsidRPr="009919B3" w:rsidRDefault="00A14989" w:rsidP="009919B3">
      <w:pPr>
        <w:pStyle w:val="Heading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F16BC" w14:textId="77777777" w:rsidR="00AE3C69" w:rsidRPr="009919B3" w:rsidRDefault="00AE3C69" w:rsidP="009919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E7F454" w14:textId="77777777" w:rsidR="00AE3C69" w:rsidRPr="009919B3" w:rsidRDefault="00AE3C69" w:rsidP="009919B3">
      <w:pPr>
        <w:pStyle w:val="Heading1"/>
        <w:spacing w:line="240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2E94FFAD" w14:textId="77777777" w:rsidR="00AE3C69" w:rsidRPr="009919B3" w:rsidRDefault="00AE3C69" w:rsidP="009919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575A1E" w14:textId="77777777" w:rsidR="00D96A6E" w:rsidRPr="009919B3" w:rsidRDefault="00D96A6E" w:rsidP="009919B3">
      <w:pPr>
        <w:pStyle w:val="Heading1"/>
        <w:spacing w:line="240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1828F935" w14:textId="77777777" w:rsidR="00D96A6E" w:rsidRPr="009919B3" w:rsidRDefault="00D96A6E" w:rsidP="009919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ED2497" w14:textId="77777777" w:rsidR="00D96A6E" w:rsidRPr="009919B3" w:rsidRDefault="00D96A6E" w:rsidP="009919B3">
      <w:pPr>
        <w:pStyle w:val="Heading1"/>
        <w:spacing w:line="240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25215C6D" w14:textId="58941A2B" w:rsidR="00AE3C69" w:rsidRPr="009919B3" w:rsidRDefault="00D96A6E" w:rsidP="009919B3">
      <w:pPr>
        <w:pStyle w:val="Heading1"/>
        <w:tabs>
          <w:tab w:val="left" w:pos="6474"/>
        </w:tabs>
        <w:spacing w:line="240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9919B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ab/>
      </w:r>
    </w:p>
    <w:p w14:paraId="0BE38D81" w14:textId="77777777" w:rsidR="00AE3C69" w:rsidRPr="009919B3" w:rsidRDefault="00AE3C69" w:rsidP="009919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E3C69" w:rsidRPr="009919B3" w:rsidSect="00DE66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567" w:right="567" w:bottom="567" w:left="567" w:header="408" w:footer="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3BCDF" w14:textId="77777777" w:rsidR="00453B47" w:rsidRDefault="00453B47" w:rsidP="003F24C1">
      <w:pPr>
        <w:spacing w:after="0" w:line="240" w:lineRule="auto"/>
      </w:pPr>
      <w:r>
        <w:separator/>
      </w:r>
    </w:p>
  </w:endnote>
  <w:endnote w:type="continuationSeparator" w:id="0">
    <w:p w14:paraId="797D1BAA" w14:textId="77777777" w:rsidR="00453B47" w:rsidRDefault="00453B47" w:rsidP="003F2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Segoe UI"/>
    <w:charset w:val="00"/>
    <w:family w:val="auto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 Semilight"/>
    <w:charset w:val="00"/>
    <w:family w:val="auto"/>
    <w:pitch w:val="variable"/>
    <w:sig w:usb0="00000001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413CB" w14:textId="77777777" w:rsidR="00554FA5" w:rsidRDefault="00554F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2769020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i/>
        <w:noProof/>
        <w:color w:val="404040" w:themeColor="text1" w:themeTint="BF"/>
        <w:sz w:val="12"/>
        <w:szCs w:val="12"/>
      </w:rPr>
    </w:sdtEndPr>
    <w:sdtContent>
      <w:p w14:paraId="64842AB8" w14:textId="77777777" w:rsidR="0022327E" w:rsidRPr="00D15AC5" w:rsidRDefault="0022327E">
        <w:pPr>
          <w:pStyle w:val="Footer"/>
          <w:jc w:val="center"/>
          <w:rPr>
            <w:rFonts w:ascii="Open Sans Light" w:hAnsi="Open Sans Light" w:cs="Open Sans Light"/>
            <w:i/>
            <w:color w:val="7F7F7F" w:themeColor="text1" w:themeTint="80"/>
            <w:sz w:val="16"/>
            <w:szCs w:val="16"/>
          </w:rPr>
        </w:pPr>
      </w:p>
      <w:p w14:paraId="0CF1A99C" w14:textId="1592E994" w:rsidR="00F831C0" w:rsidRPr="00075A87" w:rsidRDefault="00F831C0">
        <w:pPr>
          <w:pStyle w:val="Footer"/>
          <w:jc w:val="center"/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</w:pP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fldChar w:fldCharType="begin"/>
        </w: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instrText xml:space="preserve"> PAGE   \* MERGEFORMAT </w:instrText>
        </w: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fldChar w:fldCharType="separate"/>
        </w:r>
        <w:r w:rsidR="009919B3">
          <w:rPr>
            <w:rFonts w:ascii="Open Sans Light" w:hAnsi="Open Sans Light" w:cs="Open Sans Light"/>
            <w:i/>
            <w:noProof/>
            <w:color w:val="404040" w:themeColor="text1" w:themeTint="BF"/>
            <w:sz w:val="12"/>
            <w:szCs w:val="12"/>
          </w:rPr>
          <w:t>2</w:t>
        </w:r>
        <w:r w:rsidRPr="00075A87">
          <w:rPr>
            <w:rFonts w:ascii="Open Sans Light" w:hAnsi="Open Sans Light" w:cs="Open Sans Light"/>
            <w:i/>
            <w:noProof/>
            <w:color w:val="404040" w:themeColor="text1" w:themeTint="BF"/>
            <w:sz w:val="12"/>
            <w:szCs w:val="12"/>
          </w:rPr>
          <w:fldChar w:fldCharType="end"/>
        </w:r>
      </w:p>
    </w:sdtContent>
  </w:sdt>
  <w:p w14:paraId="2E046C69" w14:textId="77777777" w:rsidR="00F831C0" w:rsidRDefault="00F831C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EAE98" w14:textId="46E027D9" w:rsidR="003F24C1" w:rsidRPr="009D681B" w:rsidRDefault="003F24C1" w:rsidP="007965D9">
    <w:pPr>
      <w:pStyle w:val="Footer"/>
      <w:spacing w:after="40"/>
      <w:jc w:val="center"/>
      <w:rPr>
        <w:sz w:val="16"/>
        <w:szCs w:val="16"/>
        <w:lang w:val="ro-RO"/>
      </w:rPr>
    </w:pPr>
  </w:p>
  <w:tbl>
    <w:tblPr>
      <w:tblStyle w:val="TableGrid"/>
      <w:tblW w:w="10575" w:type="dxa"/>
      <w:jc w:val="center"/>
      <w:tblBorders>
        <w:top w:val="single" w:sz="4" w:space="0" w:color="7F7F7F" w:themeColor="text1" w:themeTint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575"/>
    </w:tblGrid>
    <w:tr w:rsidR="007965D9" w14:paraId="6B56B4B0" w14:textId="77777777" w:rsidTr="00EE078C">
      <w:trPr>
        <w:trHeight w:val="137"/>
        <w:jc w:val="center"/>
      </w:trPr>
      <w:tc>
        <w:tcPr>
          <w:tcW w:w="10575" w:type="dxa"/>
        </w:tcPr>
        <w:sdt>
          <w:sdtPr>
            <w:rPr>
              <w:b/>
              <w:caps/>
              <w:color w:val="404040" w:themeColor="text1" w:themeTint="BF"/>
              <w:sz w:val="12"/>
              <w:szCs w:val="12"/>
            </w:rPr>
            <w:id w:val="-1378075134"/>
          </w:sdtPr>
          <w:sdtEndPr>
            <w:rPr>
              <w:b w:val="0"/>
            </w:rPr>
          </w:sdtEndPr>
          <w:sdtContent>
            <w:p w14:paraId="007D0392" w14:textId="040E48BE" w:rsidR="00EE078C" w:rsidRDefault="007017C8" w:rsidP="00EE078C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Număr de ordine în Registrul ComerȚului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J</w:t>
              </w:r>
              <w:r w:rsidR="00CF16C2">
                <w:rPr>
                  <w:caps/>
                  <w:color w:val="404040" w:themeColor="text1" w:themeTint="BF"/>
                  <w:sz w:val="12"/>
                  <w:szCs w:val="12"/>
                </w:rPr>
                <w:t>40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/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13896</w:t>
              </w:r>
              <w:r w:rsidR="00D52407">
                <w:rPr>
                  <w:caps/>
                  <w:color w:val="404040" w:themeColor="text1" w:themeTint="BF"/>
                  <w:sz w:val="12"/>
                  <w:szCs w:val="12"/>
                </w:rPr>
                <w:t>/2014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 •   </w:t>
              </w: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Cod unic de înregistrare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RO</w:t>
              </w:r>
              <w:r w:rsidR="00CF16C2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201624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 •   </w:t>
              </w:r>
            </w:p>
            <w:p w14:paraId="19FB0114" w14:textId="77777777" w:rsidR="00A14989" w:rsidRDefault="007017C8" w:rsidP="00A1498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Capital social subscris Și vărsat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2.464.332,5</w:t>
              </w:r>
              <w:r w:rsidR="000B7C54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lei   </w:t>
              </w:r>
            </w:p>
            <w:p w14:paraId="47C2DF3D" w14:textId="07696F89" w:rsidR="00A14989" w:rsidRPr="004854D8" w:rsidRDefault="0019199C" w:rsidP="00A1498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•   </w:t>
              </w:r>
              <w:r w:rsidR="007017C8" w:rsidRPr="00711A85">
                <w:rPr>
                  <w:b/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Cont bancar</w:t>
              </w:r>
              <w:r w:rsidR="007017C8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94533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ro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81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RZBR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0000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0600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0910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2094</w:t>
              </w:r>
              <w:r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•   </w:t>
              </w:r>
              <w:r w:rsidR="00121B1C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RAIFFEISEN BANK</w:t>
              </w:r>
              <w:r w:rsidR="00A14989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 SI</w:t>
              </w:r>
              <w:r w:rsidR="00A14989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</w:t>
              </w:r>
              <w:r w:rsidR="00A14989" w:rsidRPr="00711A85">
                <w:rPr>
                  <w:b/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Cont bancar</w:t>
              </w:r>
              <w:r w:rsidR="00A14989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AE3C69" w:rsidRPr="00554FA5">
                <w:rPr>
                  <w:sz w:val="12"/>
                  <w:szCs w:val="12"/>
                </w:rPr>
                <w:t>RO85 BACX 0000 0012 0359 7000</w:t>
              </w:r>
              <w:r w:rsidR="00AE3C69" w:rsidRPr="00EE5D4A">
                <w:rPr>
                  <w:sz w:val="16"/>
                  <w:szCs w:val="16"/>
                </w:rPr>
                <w:t xml:space="preserve"> </w:t>
              </w:r>
              <w:r w:rsidR="00A14989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•   </w:t>
              </w:r>
              <w:r w:rsidR="00A14989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UNICREDIT BANK</w:t>
              </w:r>
            </w:p>
            <w:p w14:paraId="01350D95" w14:textId="6CEF06AA" w:rsidR="007965D9" w:rsidRPr="00AE3C69" w:rsidRDefault="00B71900" w:rsidP="00AE3C6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</w:p>
          </w:sdtContent>
        </w:sdt>
      </w:tc>
    </w:tr>
  </w:tbl>
  <w:p w14:paraId="785EC08B" w14:textId="77777777" w:rsidR="003F24C1" w:rsidRDefault="003F24C1" w:rsidP="000A2C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511D9" w14:textId="77777777" w:rsidR="00453B47" w:rsidRDefault="00453B47" w:rsidP="003F24C1">
      <w:pPr>
        <w:spacing w:after="0" w:line="240" w:lineRule="auto"/>
      </w:pPr>
      <w:r>
        <w:separator/>
      </w:r>
    </w:p>
  </w:footnote>
  <w:footnote w:type="continuationSeparator" w:id="0">
    <w:p w14:paraId="68A1E88A" w14:textId="77777777" w:rsidR="00453B47" w:rsidRDefault="00453B47" w:rsidP="003F2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0F348" w14:textId="77777777" w:rsidR="00554FA5" w:rsidRDefault="00554F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99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4"/>
    </w:tblGrid>
    <w:tr w:rsidR="008832B8" w14:paraId="3C60F208" w14:textId="77777777" w:rsidTr="00075A87">
      <w:trPr>
        <w:trHeight w:val="422"/>
        <w:jc w:val="center"/>
      </w:trPr>
      <w:tc>
        <w:tcPr>
          <w:tcW w:w="9994" w:type="dxa"/>
          <w:tcBorders>
            <w:bottom w:val="single" w:sz="4" w:space="0" w:color="7F7F7F" w:themeColor="text1" w:themeTint="80"/>
          </w:tcBorders>
        </w:tcPr>
        <w:p w14:paraId="71FE1B0F" w14:textId="3EE906D8" w:rsidR="008832B8" w:rsidRDefault="00CF16C2" w:rsidP="00AE3C69">
          <w:pPr>
            <w:pStyle w:val="Header"/>
          </w:pPr>
          <w:r w:rsidRPr="00FF5E8A">
            <w:rPr>
              <w:b/>
              <w:noProof/>
            </w:rPr>
            <w:drawing>
              <wp:inline distT="0" distB="0" distL="0" distR="0" wp14:anchorId="2259E14C" wp14:editId="6A6A7942">
                <wp:extent cx="763200" cy="316919"/>
                <wp:effectExtent l="0" t="0" r="0" b="6985"/>
                <wp:docPr id="17" name="Picture 17" descr="C:\Users\adriana.stanescu\Desktop\SIF1\sif imob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driana.stanescu\Desktop\SIF1\sif imob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752" cy="331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75A87">
            <w:t xml:space="preserve">                            </w:t>
          </w:r>
          <w:sdt>
            <w:sdtPr>
              <w:rPr>
                <w:b/>
                <w:caps/>
                <w:color w:val="404040" w:themeColor="text1" w:themeTint="BF"/>
                <w:sz w:val="13"/>
                <w:szCs w:val="13"/>
              </w:rPr>
              <w:id w:val="-599256545"/>
            </w:sdtPr>
            <w:sdtEndPr>
              <w:rPr>
                <w:b w:val="0"/>
              </w:rPr>
            </w:sdtEndPr>
            <w:sdtContent>
              <w:r w:rsidR="00075A87">
                <w:rPr>
                  <w:b/>
                  <w:caps/>
                  <w:color w:val="404040" w:themeColor="text1" w:themeTint="BF"/>
                  <w:sz w:val="15"/>
                  <w:szCs w:val="13"/>
                </w:rPr>
                <w:t xml:space="preserve">SIFI CJ LOGISTIC </w:t>
              </w:r>
              <w:r w:rsidR="00075A87" w:rsidRPr="00CF16C2">
                <w:rPr>
                  <w:b/>
                  <w:caps/>
                  <w:color w:val="404040" w:themeColor="text1" w:themeTint="BF"/>
                  <w:sz w:val="15"/>
                  <w:szCs w:val="13"/>
                </w:rPr>
                <w:t>S.A.</w:t>
              </w:r>
            </w:sdtContent>
          </w:sdt>
        </w:p>
      </w:tc>
    </w:tr>
    <w:tr w:rsidR="008832B8" w14:paraId="0A6436A3" w14:textId="77777777" w:rsidTr="00075A87">
      <w:trPr>
        <w:trHeight w:val="166"/>
        <w:jc w:val="center"/>
      </w:trPr>
      <w:tc>
        <w:tcPr>
          <w:tcW w:w="9994" w:type="dxa"/>
          <w:tcBorders>
            <w:top w:val="single" w:sz="4" w:space="0" w:color="7F7F7F" w:themeColor="text1" w:themeTint="80"/>
          </w:tcBorders>
        </w:tcPr>
        <w:p w14:paraId="6E31DFD1" w14:textId="2419CA13" w:rsidR="008832B8" w:rsidRPr="00AE3C69" w:rsidRDefault="008832B8" w:rsidP="00A14989">
          <w:pPr>
            <w:spacing w:before="40"/>
            <w:jc w:val="center"/>
            <w:rPr>
              <w:b/>
              <w:caps/>
              <w:color w:val="404040" w:themeColor="text1" w:themeTint="BF"/>
              <w:sz w:val="15"/>
              <w:szCs w:val="13"/>
            </w:rPr>
          </w:pPr>
        </w:p>
      </w:tc>
    </w:tr>
  </w:tbl>
  <w:p w14:paraId="4190B94C" w14:textId="77777777" w:rsidR="003F24C1" w:rsidRPr="008832B8" w:rsidRDefault="003F24C1" w:rsidP="008832B8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46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68"/>
    </w:tblGrid>
    <w:tr w:rsidR="0003717D" w14:paraId="2C8E06F3" w14:textId="77777777" w:rsidTr="009F6378">
      <w:trPr>
        <w:trHeight w:val="1126"/>
        <w:jc w:val="center"/>
      </w:trPr>
      <w:tc>
        <w:tcPr>
          <w:tcW w:w="10468" w:type="dxa"/>
          <w:tcBorders>
            <w:bottom w:val="single" w:sz="4" w:space="0" w:color="7F7F7F" w:themeColor="text1" w:themeTint="80"/>
          </w:tcBorders>
        </w:tcPr>
        <w:p w14:paraId="2B60684C" w14:textId="77777777" w:rsidR="0003717D" w:rsidRDefault="00CF16C2" w:rsidP="00075A87">
          <w:pPr>
            <w:pStyle w:val="Header"/>
            <w:jc w:val="center"/>
          </w:pPr>
          <w:r w:rsidRPr="00FF5E8A">
            <w:rPr>
              <w:b/>
              <w:noProof/>
            </w:rPr>
            <w:drawing>
              <wp:inline distT="0" distB="0" distL="0" distR="0" wp14:anchorId="6D80DA95" wp14:editId="2789CDA9">
                <wp:extent cx="1533600" cy="640569"/>
                <wp:effectExtent l="0" t="0" r="0" b="7620"/>
                <wp:docPr id="18" name="Picture 18" descr="C:\Users\adriana.stanescu\Desktop\SIF1\sif imob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driana.stanescu\Desktop\SIF1\sif imob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4625" cy="666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3717D" w14:paraId="18AA00FC" w14:textId="77777777" w:rsidTr="009F6378">
      <w:trPr>
        <w:trHeight w:val="220"/>
        <w:jc w:val="center"/>
      </w:trPr>
      <w:sdt>
        <w:sdtPr>
          <w:rPr>
            <w:b/>
            <w:caps/>
            <w:color w:val="404040" w:themeColor="text1" w:themeTint="BF"/>
            <w:sz w:val="13"/>
            <w:szCs w:val="13"/>
          </w:rPr>
          <w:id w:val="-204400882"/>
        </w:sdtPr>
        <w:sdtEndPr>
          <w:rPr>
            <w:b w:val="0"/>
          </w:rPr>
        </w:sdtEndPr>
        <w:sdtContent>
          <w:tc>
            <w:tcPr>
              <w:tcW w:w="10468" w:type="dxa"/>
              <w:tcBorders>
                <w:top w:val="single" w:sz="4" w:space="0" w:color="7F7F7F" w:themeColor="text1" w:themeTint="80"/>
              </w:tcBorders>
            </w:tcPr>
            <w:p w14:paraId="2FF45978" w14:textId="58A58C5A" w:rsidR="00CF16C2" w:rsidRPr="00D96A6E" w:rsidRDefault="00121B1C" w:rsidP="00075A87">
              <w:pPr>
                <w:spacing w:before="40"/>
                <w:jc w:val="center"/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  <w:t>SIFI CJ LOGISTIC</w:t>
              </w:r>
              <w:r w:rsidR="00CF16C2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  <w:t xml:space="preserve"> S.A.</w:t>
              </w:r>
            </w:p>
            <w:p w14:paraId="5DE55F37" w14:textId="77777777" w:rsidR="00A14989" w:rsidRPr="00D96A6E" w:rsidRDefault="007017C8" w:rsidP="00075A87">
              <w:pPr>
                <w:jc w:val="center"/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ADRESA</w:t>
              </w:r>
              <w:r w:rsidR="0003717D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r w:rsidR="009F6378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CALEA FLOREASCA 175</w:t>
              </w:r>
              <w:r w:rsidR="0003717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,</w:t>
              </w:r>
              <w:r w:rsidR="0058276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ET.7, CAM.</w:t>
              </w:r>
              <w:r w:rsidR="00121B1C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A7</w:t>
              </w:r>
              <w:r w:rsidR="0058276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,</w:t>
              </w:r>
              <w:r w:rsidR="0003717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r w:rsidR="001141DE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BUCURESTI</w:t>
              </w:r>
              <w:r w:rsidR="00CF16C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1</w:t>
              </w:r>
            </w:p>
            <w:p w14:paraId="5FAD5BDC" w14:textId="429BFD21" w:rsidR="0003717D" w:rsidRPr="00790847" w:rsidRDefault="00A14989" w:rsidP="00075A87">
              <w:pPr>
                <w:jc w:val="center"/>
                <w:rPr>
                  <w:color w:val="404040" w:themeColor="text1" w:themeTint="BF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pu</w:t>
              </w:r>
              <w:r w:rsidR="005649AD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NCT DE LUCRU: CLUJ, CLUJ-NAPOCA</w:t>
              </w:r>
              <w:r w:rsidR="005649A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, TRAIAN VUIA, 206 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TELEFON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 0264-416 663  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Fax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 0264-416 657   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EMAIL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hyperlink r:id="rId2" w:history="1">
                <w:r w:rsidRPr="00D96A6E">
                  <w:rPr>
                    <w:rStyle w:val="Hyperlink"/>
                    <w:rFonts w:ascii="Times New Roman" w:hAnsi="Times New Roman" w:cs="Times New Roman"/>
                    <w:sz w:val="16"/>
                    <w:szCs w:val="16"/>
                  </w:rPr>
                  <w:t>comat@comatcluj.ro</w:t>
                </w:r>
              </w:hyperlink>
            </w:p>
          </w:tc>
        </w:sdtContent>
      </w:sdt>
    </w:tr>
  </w:tbl>
  <w:p w14:paraId="4CF472E7" w14:textId="77777777" w:rsidR="003F24C1" w:rsidRPr="0003717D" w:rsidRDefault="003F24C1" w:rsidP="00A14989">
    <w:pPr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C1"/>
    <w:rsid w:val="0003717D"/>
    <w:rsid w:val="0004027F"/>
    <w:rsid w:val="000747E7"/>
    <w:rsid w:val="00075A87"/>
    <w:rsid w:val="00083FEE"/>
    <w:rsid w:val="000A2CBF"/>
    <w:rsid w:val="000A4B0D"/>
    <w:rsid w:val="000B373E"/>
    <w:rsid w:val="000B7C54"/>
    <w:rsid w:val="000C09DD"/>
    <w:rsid w:val="001141DE"/>
    <w:rsid w:val="00121B1C"/>
    <w:rsid w:val="0014166D"/>
    <w:rsid w:val="00145322"/>
    <w:rsid w:val="00151525"/>
    <w:rsid w:val="00157458"/>
    <w:rsid w:val="00157D0D"/>
    <w:rsid w:val="00183DBB"/>
    <w:rsid w:val="0019199C"/>
    <w:rsid w:val="00194533"/>
    <w:rsid w:val="001A17EC"/>
    <w:rsid w:val="001C5BCB"/>
    <w:rsid w:val="001F23A7"/>
    <w:rsid w:val="00200A42"/>
    <w:rsid w:val="0022327E"/>
    <w:rsid w:val="00236A11"/>
    <w:rsid w:val="002D7927"/>
    <w:rsid w:val="00310976"/>
    <w:rsid w:val="00372AEB"/>
    <w:rsid w:val="00393E33"/>
    <w:rsid w:val="003B738F"/>
    <w:rsid w:val="003B7A45"/>
    <w:rsid w:val="003D7BD6"/>
    <w:rsid w:val="003F14B2"/>
    <w:rsid w:val="003F24C1"/>
    <w:rsid w:val="00431FC7"/>
    <w:rsid w:val="004377E2"/>
    <w:rsid w:val="00453B47"/>
    <w:rsid w:val="00461A08"/>
    <w:rsid w:val="00467A49"/>
    <w:rsid w:val="004735FD"/>
    <w:rsid w:val="00476AB9"/>
    <w:rsid w:val="00487B06"/>
    <w:rsid w:val="00494438"/>
    <w:rsid w:val="004A1E29"/>
    <w:rsid w:val="004A32FE"/>
    <w:rsid w:val="004A7803"/>
    <w:rsid w:val="004D17E7"/>
    <w:rsid w:val="004D4F6F"/>
    <w:rsid w:val="004E3B62"/>
    <w:rsid w:val="00514257"/>
    <w:rsid w:val="00524E6B"/>
    <w:rsid w:val="005268E9"/>
    <w:rsid w:val="00534FC8"/>
    <w:rsid w:val="005462BA"/>
    <w:rsid w:val="00554FA5"/>
    <w:rsid w:val="005575DA"/>
    <w:rsid w:val="005649AD"/>
    <w:rsid w:val="00582762"/>
    <w:rsid w:val="00582E85"/>
    <w:rsid w:val="00587A29"/>
    <w:rsid w:val="005923F9"/>
    <w:rsid w:val="0059440D"/>
    <w:rsid w:val="005A72A9"/>
    <w:rsid w:val="005C3CDF"/>
    <w:rsid w:val="005F7B58"/>
    <w:rsid w:val="006274A6"/>
    <w:rsid w:val="006321B0"/>
    <w:rsid w:val="006369E5"/>
    <w:rsid w:val="00637CF2"/>
    <w:rsid w:val="0067765A"/>
    <w:rsid w:val="00687873"/>
    <w:rsid w:val="006B2A48"/>
    <w:rsid w:val="006E54F1"/>
    <w:rsid w:val="007014FE"/>
    <w:rsid w:val="007017C8"/>
    <w:rsid w:val="00711254"/>
    <w:rsid w:val="007334AD"/>
    <w:rsid w:val="0074098B"/>
    <w:rsid w:val="00784DF7"/>
    <w:rsid w:val="00790847"/>
    <w:rsid w:val="007965D9"/>
    <w:rsid w:val="007A334A"/>
    <w:rsid w:val="007B39A0"/>
    <w:rsid w:val="007B7BBE"/>
    <w:rsid w:val="007C2CBA"/>
    <w:rsid w:val="007C49C6"/>
    <w:rsid w:val="00805E0D"/>
    <w:rsid w:val="00830998"/>
    <w:rsid w:val="00841D3C"/>
    <w:rsid w:val="00861401"/>
    <w:rsid w:val="00862531"/>
    <w:rsid w:val="008832B8"/>
    <w:rsid w:val="008841C1"/>
    <w:rsid w:val="008E5605"/>
    <w:rsid w:val="008E5ED3"/>
    <w:rsid w:val="008E69C8"/>
    <w:rsid w:val="008F03F9"/>
    <w:rsid w:val="00902689"/>
    <w:rsid w:val="009052C3"/>
    <w:rsid w:val="00911041"/>
    <w:rsid w:val="00911B6E"/>
    <w:rsid w:val="00920F9E"/>
    <w:rsid w:val="00922622"/>
    <w:rsid w:val="009416CA"/>
    <w:rsid w:val="00950286"/>
    <w:rsid w:val="00986B59"/>
    <w:rsid w:val="009919B3"/>
    <w:rsid w:val="009921E2"/>
    <w:rsid w:val="009A66F3"/>
    <w:rsid w:val="009B77C7"/>
    <w:rsid w:val="009C0818"/>
    <w:rsid w:val="009F2649"/>
    <w:rsid w:val="009F6378"/>
    <w:rsid w:val="00A14989"/>
    <w:rsid w:val="00A616D1"/>
    <w:rsid w:val="00A6502E"/>
    <w:rsid w:val="00A86600"/>
    <w:rsid w:val="00AA55B9"/>
    <w:rsid w:val="00AB4006"/>
    <w:rsid w:val="00AD3298"/>
    <w:rsid w:val="00AD6F9C"/>
    <w:rsid w:val="00AE1C51"/>
    <w:rsid w:val="00AE3C69"/>
    <w:rsid w:val="00AF1595"/>
    <w:rsid w:val="00AF7376"/>
    <w:rsid w:val="00B6749C"/>
    <w:rsid w:val="00B71900"/>
    <w:rsid w:val="00B8075C"/>
    <w:rsid w:val="00BA3B74"/>
    <w:rsid w:val="00C321F3"/>
    <w:rsid w:val="00C3365A"/>
    <w:rsid w:val="00C44458"/>
    <w:rsid w:val="00C54077"/>
    <w:rsid w:val="00C833CC"/>
    <w:rsid w:val="00CA21A7"/>
    <w:rsid w:val="00CC41BD"/>
    <w:rsid w:val="00CC421F"/>
    <w:rsid w:val="00CF16C2"/>
    <w:rsid w:val="00D02758"/>
    <w:rsid w:val="00D15AC5"/>
    <w:rsid w:val="00D52407"/>
    <w:rsid w:val="00D52E42"/>
    <w:rsid w:val="00D62E27"/>
    <w:rsid w:val="00D771A9"/>
    <w:rsid w:val="00D96A6E"/>
    <w:rsid w:val="00DA273D"/>
    <w:rsid w:val="00DC2DF0"/>
    <w:rsid w:val="00DC59D4"/>
    <w:rsid w:val="00DD675D"/>
    <w:rsid w:val="00DE6608"/>
    <w:rsid w:val="00DF4F94"/>
    <w:rsid w:val="00DF7F87"/>
    <w:rsid w:val="00E119D3"/>
    <w:rsid w:val="00E33CD3"/>
    <w:rsid w:val="00E41313"/>
    <w:rsid w:val="00E606F6"/>
    <w:rsid w:val="00EB12B9"/>
    <w:rsid w:val="00EE078C"/>
    <w:rsid w:val="00F0449D"/>
    <w:rsid w:val="00F13644"/>
    <w:rsid w:val="00F252BE"/>
    <w:rsid w:val="00F256AE"/>
    <w:rsid w:val="00F427CB"/>
    <w:rsid w:val="00F64FB3"/>
    <w:rsid w:val="00F831C0"/>
    <w:rsid w:val="00F85702"/>
    <w:rsid w:val="00F867C4"/>
    <w:rsid w:val="00FC1798"/>
    <w:rsid w:val="00FC2DBF"/>
    <w:rsid w:val="00FE4735"/>
    <w:rsid w:val="00FF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FCDDC00"/>
  <w15:docId w15:val="{AD5548B5-C06A-43AA-9E4E-B9E91A15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Heading1"/>
    <w:qFormat/>
    <w:rsid w:val="00431FC7"/>
    <w:rPr>
      <w:rFonts w:ascii="Open Sans" w:hAnsi="Open Sans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F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2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24C1"/>
  </w:style>
  <w:style w:type="paragraph" w:styleId="Footer">
    <w:name w:val="footer"/>
    <w:basedOn w:val="Normal"/>
    <w:link w:val="FooterChar"/>
    <w:uiPriority w:val="99"/>
    <w:unhideWhenUsed/>
    <w:rsid w:val="003F2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4C1"/>
  </w:style>
  <w:style w:type="paragraph" w:styleId="BalloonText">
    <w:name w:val="Balloon Text"/>
    <w:basedOn w:val="Normal"/>
    <w:link w:val="BalloonTextChar"/>
    <w:uiPriority w:val="99"/>
    <w:semiHidden/>
    <w:unhideWhenUsed/>
    <w:rsid w:val="003F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4C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C3CD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31F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F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03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8841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8841C1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14166D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  <w:lang w:val="ro-RO"/>
    </w:rPr>
  </w:style>
  <w:style w:type="character" w:customStyle="1" w:styleId="st">
    <w:name w:val="st"/>
    <w:basedOn w:val="DefaultParagraphFont"/>
    <w:rsid w:val="00CF16C2"/>
  </w:style>
  <w:style w:type="character" w:styleId="Emphasis">
    <w:name w:val="Emphasis"/>
    <w:basedOn w:val="DefaultParagraphFont"/>
    <w:uiPriority w:val="20"/>
    <w:qFormat/>
    <w:rsid w:val="00CF16C2"/>
    <w:rPr>
      <w:i/>
      <w:iCs/>
    </w:rPr>
  </w:style>
  <w:style w:type="paragraph" w:styleId="NoSpacing">
    <w:name w:val="No Spacing"/>
    <w:uiPriority w:val="1"/>
    <w:qFormat/>
    <w:rsid w:val="00CF16C2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8E69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E69C8"/>
    <w:rPr>
      <w:rFonts w:ascii="Open Sans" w:hAnsi="Open Sans"/>
      <w:sz w:val="32"/>
    </w:rPr>
  </w:style>
  <w:style w:type="paragraph" w:styleId="ListParagraph">
    <w:name w:val="List Paragraph"/>
    <w:basedOn w:val="Normal"/>
    <w:uiPriority w:val="34"/>
    <w:qFormat/>
    <w:rsid w:val="005649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49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omat@comatcluj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Claudiu HOREANU</dc:creator>
  <cp:lastModifiedBy>lili</cp:lastModifiedBy>
  <cp:revision>4</cp:revision>
  <cp:lastPrinted>2015-11-17T08:07:00Z</cp:lastPrinted>
  <dcterms:created xsi:type="dcterms:W3CDTF">2017-03-29T11:45:00Z</dcterms:created>
  <dcterms:modified xsi:type="dcterms:W3CDTF">2017-04-20T11:59:00Z</dcterms:modified>
</cp:coreProperties>
</file>